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81D3A" w14:textId="77777777"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25E6248C" w14:textId="77777777"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14:paraId="0914C69C" w14:textId="4C49C33E" w:rsidR="00F93855" w:rsidRPr="00267B40" w:rsidRDefault="00F93855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267B40">
        <w:rPr>
          <w:rFonts w:ascii="Sylfaen" w:eastAsia="Sylfaen" w:hAnsi="Sylfaen" w:cs="Sylfaen"/>
          <w:b/>
          <w:bCs/>
          <w:u w:color="000000"/>
        </w:rPr>
        <w:t xml:space="preserve">Ընթացակարգի ծածկագիրը </w:t>
      </w:r>
      <w:r w:rsidR="00DA3A85" w:rsidRPr="00267B40">
        <w:rPr>
          <w:rFonts w:ascii="Sylfaen" w:eastAsia="Sylfaen" w:hAnsi="Sylfaen" w:cs="Sylfaen"/>
          <w:b/>
          <w:bCs/>
          <w:u w:color="000000"/>
        </w:rPr>
        <w:t>«</w:t>
      </w:r>
      <w:r w:rsidR="008116F1">
        <w:rPr>
          <w:rFonts w:ascii="Sylfaen" w:eastAsia="Sylfaen" w:hAnsi="Sylfaen" w:cs="Sylfaen"/>
          <w:b/>
          <w:bCs/>
          <w:u w:color="000000"/>
        </w:rPr>
        <w:t>Թ195ԴՊ-ՄԱԱՊՁԲ-23/4</w:t>
      </w:r>
      <w:r w:rsidR="00DA3A85" w:rsidRPr="00267B40">
        <w:rPr>
          <w:rFonts w:ascii="Sylfaen" w:eastAsia="Sylfaen" w:hAnsi="Sylfaen" w:cs="Sylfaen"/>
          <w:b/>
          <w:bCs/>
          <w:u w:color="000000"/>
        </w:rPr>
        <w:t>»</w:t>
      </w:r>
    </w:p>
    <w:p w14:paraId="7D14078A" w14:textId="090E9964" w:rsidR="00F93855" w:rsidRPr="000F6B1F" w:rsidRDefault="00085D8B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«Երևանի հ. 195 ավագ դպրոց» ՊՈԱԿ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116F1" w:rsidRPr="008116F1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էլեկտրական ապրանքների  </w:t>
      </w:r>
      <w:r w:rsidR="00267B40" w:rsidRPr="002313B5">
        <w:rPr>
          <w:rFonts w:ascii="Sylfaen" w:eastAsia="Sylfaen" w:hAnsi="Sylfaen" w:cs="Sylfaen"/>
          <w:sz w:val="20"/>
          <w:szCs w:val="20"/>
          <w:u w:color="000000"/>
          <w:lang w:val="it-IT"/>
        </w:rPr>
        <w:t>ձեռքբերման</w:t>
      </w:r>
      <w:r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267B40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8116F1">
        <w:rPr>
          <w:rFonts w:ascii="Sylfaen" w:eastAsia="Sylfaen" w:hAnsi="Sylfaen" w:cs="Sylfaen"/>
          <w:sz w:val="20"/>
          <w:szCs w:val="20"/>
          <w:u w:color="000000"/>
          <w:lang w:val="it-IT"/>
        </w:rPr>
        <w:t>Թ195ԴՊ-ՄԱԱՊՁԲ-23/4</w:t>
      </w:r>
      <w:r w:rsidR="00707602" w:rsidRPr="00267B4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14:paraId="0472342B" w14:textId="77777777" w:rsidR="00F93855" w:rsidRPr="00777B5C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</w:pPr>
      <w:r w:rsidRPr="00777B5C">
        <w:rPr>
          <w:rFonts w:ascii="Sylfaen" w:eastAsia="Sylfaen" w:hAnsi="Sylfaen" w:cs="Sylfaen"/>
          <w:b/>
          <w:sz w:val="20"/>
          <w:szCs w:val="20"/>
          <w:u w:color="000000"/>
        </w:rPr>
        <w:t>Չափաբաժին</w:t>
      </w:r>
      <w:r w:rsidRPr="00777B5C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 xml:space="preserve"> 1</w:t>
      </w:r>
      <w:r w:rsidRPr="00777B5C">
        <w:rPr>
          <w:rFonts w:ascii="Sylfaen" w:eastAsia="Sylfaen" w:hAnsi="Sylfaen" w:cs="Sylfaen"/>
          <w:b/>
          <w:sz w:val="20"/>
          <w:szCs w:val="20"/>
          <w:u w:color="000000"/>
        </w:rPr>
        <w:t>։</w:t>
      </w:r>
      <w:r w:rsidRPr="00777B5C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 xml:space="preserve"> </w:t>
      </w:r>
    </w:p>
    <w:p w14:paraId="2C4812FD" w14:textId="3CC63996" w:rsidR="00854679" w:rsidRPr="00777B5C" w:rsidRDefault="00854679" w:rsidP="00A66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Sylfaen" w:hAnsi="Sylfaen" w:cs="Sylfaen"/>
          <w:b/>
          <w:sz w:val="20"/>
          <w:szCs w:val="2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8116F1" w:rsidRPr="008116F1">
        <w:rPr>
          <w:rFonts w:ascii="Sylfaen" w:eastAsia="Sylfaen" w:hAnsi="Sylfaen" w:cs="Sylfaen"/>
          <w:sz w:val="20"/>
          <w:szCs w:val="20"/>
          <w:u w:color="000000"/>
          <w:lang w:val="hy-AM"/>
        </w:rPr>
        <w:t>անխափան սնուցման աղբյուրներ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F93855" w14:paraId="4F9D1276" w14:textId="77777777" w:rsidTr="00505F5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D44AE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0C011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54BDA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14:paraId="355BD7D1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33CCD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22F05014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CD4E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F93855" w14:paraId="640D4A0E" w14:textId="77777777" w:rsidTr="00505F5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A0CB6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685C5" w14:textId="66A0ABFF" w:rsidR="00F93855" w:rsidRPr="00267B40" w:rsidRDefault="008116F1" w:rsidP="00A6694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116F1">
              <w:rPr>
                <w:rFonts w:ascii="Sylfaen" w:hAnsi="Sylfaen" w:cs="Times Armenian"/>
                <w:sz w:val="20"/>
                <w:lang w:val="hy-AM"/>
              </w:rPr>
              <w:t>«Նորայր Ասլանյան»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6C6BC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2F0EA" w14:textId="77777777" w:rsidR="00F93855" w:rsidRDefault="00F93855" w:rsidP="00902306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119F3" w14:textId="77777777" w:rsidR="00F93855" w:rsidRDefault="00F93855" w:rsidP="00902306"/>
        </w:tc>
      </w:tr>
    </w:tbl>
    <w:p w14:paraId="3D338768" w14:textId="77777777" w:rsidR="00854679" w:rsidRDefault="00854679" w:rsidP="000F6B1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54679" w:rsidRPr="008116F1" w14:paraId="0EFDBD3A" w14:textId="77777777" w:rsidTr="008116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DE706D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C8C0905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42F5BC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D9FCF2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7C9ACF9" w14:textId="77777777" w:rsidR="00854679" w:rsidRPr="00A47C50" w:rsidRDefault="00854679" w:rsidP="00777B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/առանց ԱԱՀ, </w:t>
            </w:r>
            <w:r w:rsidR="00777B5C">
              <w:rPr>
                <w:rFonts w:asciiTheme="minorHAnsi" w:hAnsiTheme="minorHAnsi" w:cstheme="minorHAnsi"/>
                <w:b/>
                <w:sz w:val="18"/>
                <w:szCs w:val="18"/>
                <w:lang w:val="hy-AM"/>
              </w:rPr>
              <w:t>ՀՀ դրամ</w:t>
            </w: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</w:t>
            </w:r>
          </w:p>
        </w:tc>
      </w:tr>
      <w:tr w:rsidR="000D3D3E" w:rsidRPr="00A47C50" w14:paraId="68D38A1A" w14:textId="77777777" w:rsidTr="008116F1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511BC9" w14:textId="77777777" w:rsidR="000D3D3E" w:rsidRPr="00A47C50" w:rsidRDefault="000D3D3E" w:rsidP="000D3D3E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DA3ACF6" w14:textId="77A58168" w:rsidR="000D3D3E" w:rsidRPr="00267B40" w:rsidRDefault="008116F1" w:rsidP="00777B5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116F1">
              <w:rPr>
                <w:rFonts w:ascii="Sylfaen" w:hAnsi="Sylfaen" w:cs="Times Armenian"/>
                <w:sz w:val="20"/>
                <w:lang w:val="hy-AM"/>
              </w:rPr>
              <w:t>«Նորայր Ասլանյան»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2F2305" w14:textId="77777777" w:rsidR="000D3D3E" w:rsidRPr="00A47C50" w:rsidRDefault="000D3D3E" w:rsidP="00777B5C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5F65DC" w14:textId="0FD6A4B6" w:rsidR="000D3D3E" w:rsidRPr="00777B5C" w:rsidRDefault="008116F1" w:rsidP="00777B5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35 000</w:t>
            </w:r>
          </w:p>
        </w:tc>
      </w:tr>
    </w:tbl>
    <w:p w14:paraId="6F0BCF63" w14:textId="4B0214A1" w:rsidR="008116F1" w:rsidRPr="00777B5C" w:rsidRDefault="008116F1" w:rsidP="008116F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</w:pPr>
      <w:r w:rsidRPr="00777B5C">
        <w:rPr>
          <w:rFonts w:ascii="Sylfaen" w:eastAsia="Sylfaen" w:hAnsi="Sylfaen" w:cs="Sylfaen"/>
          <w:b/>
          <w:sz w:val="20"/>
          <w:szCs w:val="20"/>
          <w:u w:color="000000"/>
        </w:rPr>
        <w:t>Չափաբաժին</w:t>
      </w:r>
      <w:r w:rsidRPr="00777B5C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2</w:t>
      </w:r>
      <w:r w:rsidRPr="00777B5C">
        <w:rPr>
          <w:rFonts w:ascii="Sylfaen" w:eastAsia="Sylfaen" w:hAnsi="Sylfaen" w:cs="Sylfaen"/>
          <w:b/>
          <w:sz w:val="20"/>
          <w:szCs w:val="20"/>
          <w:u w:color="000000"/>
        </w:rPr>
        <w:t>։</w:t>
      </w:r>
      <w:r w:rsidRPr="00777B5C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 xml:space="preserve"> </w:t>
      </w:r>
    </w:p>
    <w:p w14:paraId="33200BCA" w14:textId="15EB4801" w:rsidR="008116F1" w:rsidRPr="00777B5C" w:rsidRDefault="008116F1" w:rsidP="008116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Sylfaen" w:hAnsi="Sylfaen" w:cs="Sylfaen"/>
          <w:b/>
          <w:sz w:val="20"/>
          <w:szCs w:val="2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Pr="008116F1">
        <w:rPr>
          <w:rFonts w:ascii="Sylfaen" w:eastAsia="Sylfaen" w:hAnsi="Sylfaen" w:cs="Sylfaen"/>
          <w:sz w:val="20"/>
          <w:szCs w:val="20"/>
          <w:u w:color="000000"/>
          <w:lang w:val="hy-AM"/>
        </w:rPr>
        <w:t>Սեղանի համակարգիչներ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8116F1" w14:paraId="6BC584F0" w14:textId="77777777" w:rsidTr="009810C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123EA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BB88C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3CC78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14:paraId="72A7E9DD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3AE0F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23F94925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7E629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8116F1" w14:paraId="2EF62548" w14:textId="77777777" w:rsidTr="009810C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9E76C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FD401" w14:textId="77777777" w:rsidR="008116F1" w:rsidRPr="00267B40" w:rsidRDefault="008116F1" w:rsidP="009810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116F1">
              <w:rPr>
                <w:rFonts w:ascii="Sylfaen" w:hAnsi="Sylfaen" w:cs="Times Armenian"/>
                <w:sz w:val="20"/>
                <w:lang w:val="hy-AM"/>
              </w:rPr>
              <w:t>«Նորայր Ասլանյան»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505ED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12D96" w14:textId="77777777" w:rsidR="008116F1" w:rsidRDefault="008116F1" w:rsidP="009810C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EC130" w14:textId="77777777" w:rsidR="008116F1" w:rsidRDefault="008116F1" w:rsidP="009810CA"/>
        </w:tc>
      </w:tr>
    </w:tbl>
    <w:p w14:paraId="340102A4" w14:textId="77777777" w:rsidR="008116F1" w:rsidRDefault="008116F1" w:rsidP="008116F1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116F1" w:rsidRPr="008116F1" w14:paraId="729C5F4E" w14:textId="77777777" w:rsidTr="009810C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CF0BFF" w14:textId="77777777" w:rsidR="008116F1" w:rsidRPr="00A47C50" w:rsidRDefault="008116F1" w:rsidP="009810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0BF4E1" w14:textId="77777777" w:rsidR="008116F1" w:rsidRPr="00A47C50" w:rsidRDefault="008116F1" w:rsidP="009810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BE1AE7" w14:textId="77777777" w:rsidR="008116F1" w:rsidRPr="00A47C50" w:rsidRDefault="008116F1" w:rsidP="009810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1AEE7B" w14:textId="77777777" w:rsidR="008116F1" w:rsidRPr="00A47C50" w:rsidRDefault="008116F1" w:rsidP="009810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83BA101" w14:textId="77777777" w:rsidR="008116F1" w:rsidRPr="00A47C50" w:rsidRDefault="008116F1" w:rsidP="009810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/առանց ԱԱՀ,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hy-AM"/>
              </w:rPr>
              <w:t>ՀՀ դրամ</w:t>
            </w: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</w:t>
            </w:r>
          </w:p>
        </w:tc>
      </w:tr>
      <w:tr w:rsidR="008116F1" w:rsidRPr="00A47C50" w14:paraId="4BB68092" w14:textId="77777777" w:rsidTr="009810C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011929" w14:textId="77777777" w:rsidR="008116F1" w:rsidRPr="00A47C50" w:rsidRDefault="008116F1" w:rsidP="009810C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2F3466" w14:textId="77777777" w:rsidR="008116F1" w:rsidRPr="00267B40" w:rsidRDefault="008116F1" w:rsidP="009810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116F1">
              <w:rPr>
                <w:rFonts w:ascii="Sylfaen" w:hAnsi="Sylfaen" w:cs="Times Armenian"/>
                <w:sz w:val="20"/>
                <w:lang w:val="hy-AM"/>
              </w:rPr>
              <w:t>«Նորայր Ասլանյան»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FA2CA8" w14:textId="77777777" w:rsidR="008116F1" w:rsidRPr="00A47C50" w:rsidRDefault="008116F1" w:rsidP="009810C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900FAE" w14:textId="758EA984" w:rsidR="008116F1" w:rsidRPr="00777B5C" w:rsidRDefault="008116F1" w:rsidP="009810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390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 xml:space="preserve"> 000</w:t>
            </w:r>
          </w:p>
        </w:tc>
      </w:tr>
    </w:tbl>
    <w:p w14:paraId="419DAB1E" w14:textId="6634A501" w:rsidR="008116F1" w:rsidRPr="00777B5C" w:rsidRDefault="008116F1" w:rsidP="008116F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</w:pPr>
      <w:r w:rsidRPr="00777B5C">
        <w:rPr>
          <w:rFonts w:ascii="Sylfaen" w:eastAsia="Sylfaen" w:hAnsi="Sylfaen" w:cs="Sylfaen"/>
          <w:b/>
          <w:sz w:val="20"/>
          <w:szCs w:val="20"/>
          <w:u w:color="000000"/>
        </w:rPr>
        <w:t>Չափաբաժին</w:t>
      </w:r>
      <w:r w:rsidRPr="00777B5C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3</w:t>
      </w:r>
      <w:r w:rsidRPr="00777B5C">
        <w:rPr>
          <w:rFonts w:ascii="Sylfaen" w:eastAsia="Sylfaen" w:hAnsi="Sylfaen" w:cs="Sylfaen"/>
          <w:b/>
          <w:sz w:val="20"/>
          <w:szCs w:val="20"/>
          <w:u w:color="000000"/>
        </w:rPr>
        <w:t>։</w:t>
      </w:r>
      <w:r w:rsidRPr="00777B5C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 xml:space="preserve"> </w:t>
      </w:r>
    </w:p>
    <w:p w14:paraId="58BA75F0" w14:textId="32B3A549" w:rsidR="008116F1" w:rsidRPr="00777B5C" w:rsidRDefault="008116F1" w:rsidP="008116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Sylfaen" w:hAnsi="Sylfaen" w:cs="Sylfaen"/>
          <w:b/>
          <w:sz w:val="20"/>
          <w:szCs w:val="2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Pr="00797229">
        <w:rPr>
          <w:rFonts w:ascii="Sylfaen" w:hAnsi="Sylfaen" w:cs="Sylfaen"/>
          <w:bCs/>
          <w:sz w:val="20"/>
          <w:szCs w:val="18"/>
        </w:rPr>
        <w:t>տեղեկությունների</w:t>
      </w:r>
      <w:r w:rsidRPr="008116F1">
        <w:rPr>
          <w:rFonts w:ascii="Sylfaen" w:hAnsi="Sylfaen" w:cs="Sylfaen"/>
          <w:bCs/>
          <w:sz w:val="20"/>
          <w:szCs w:val="18"/>
          <w:lang w:val="it-IT"/>
        </w:rPr>
        <w:t xml:space="preserve"> </w:t>
      </w:r>
      <w:r w:rsidRPr="00797229">
        <w:rPr>
          <w:rFonts w:ascii="Sylfaen" w:hAnsi="Sylfaen" w:cs="Sylfaen"/>
          <w:bCs/>
          <w:sz w:val="20"/>
          <w:szCs w:val="18"/>
        </w:rPr>
        <w:t>պահպանման</w:t>
      </w:r>
      <w:r w:rsidRPr="008116F1">
        <w:rPr>
          <w:rFonts w:ascii="Sylfaen" w:hAnsi="Sylfaen" w:cs="Sylfaen"/>
          <w:bCs/>
          <w:sz w:val="20"/>
          <w:szCs w:val="18"/>
          <w:lang w:val="it-IT"/>
        </w:rPr>
        <w:t xml:space="preserve"> </w:t>
      </w:r>
      <w:r w:rsidRPr="00797229">
        <w:rPr>
          <w:rFonts w:ascii="Sylfaen" w:hAnsi="Sylfaen" w:cs="Sylfaen"/>
          <w:bCs/>
          <w:sz w:val="20"/>
          <w:szCs w:val="18"/>
        </w:rPr>
        <w:t>կրիչներ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8116F1" w14:paraId="4EA34F58" w14:textId="77777777" w:rsidTr="009810C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B6271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C2BE4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CB56C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14:paraId="05C8EA26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B554D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1E9425DE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D86A6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8116F1" w14:paraId="11CAD0BD" w14:textId="77777777" w:rsidTr="009810C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7AFEB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4B91E" w14:textId="77777777" w:rsidR="008116F1" w:rsidRPr="00267B40" w:rsidRDefault="008116F1" w:rsidP="009810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116F1">
              <w:rPr>
                <w:rFonts w:ascii="Sylfaen" w:hAnsi="Sylfaen" w:cs="Times Armenian"/>
                <w:sz w:val="20"/>
                <w:lang w:val="hy-AM"/>
              </w:rPr>
              <w:t>«Նորայր Ասլանյան»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E7935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CC0C5" w14:textId="77777777" w:rsidR="008116F1" w:rsidRDefault="008116F1" w:rsidP="009810C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C093A" w14:textId="77777777" w:rsidR="008116F1" w:rsidRDefault="008116F1" w:rsidP="009810CA"/>
        </w:tc>
      </w:tr>
    </w:tbl>
    <w:p w14:paraId="2CB68DE5" w14:textId="77777777" w:rsidR="008116F1" w:rsidRDefault="008116F1" w:rsidP="008116F1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116F1" w:rsidRPr="008116F1" w14:paraId="6834E0E0" w14:textId="77777777" w:rsidTr="009810C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6E5C9C" w14:textId="77777777" w:rsidR="008116F1" w:rsidRPr="00A47C50" w:rsidRDefault="008116F1" w:rsidP="009810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E3C562" w14:textId="77777777" w:rsidR="008116F1" w:rsidRPr="00A47C50" w:rsidRDefault="008116F1" w:rsidP="009810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180C0E" w14:textId="77777777" w:rsidR="008116F1" w:rsidRPr="00A47C50" w:rsidRDefault="008116F1" w:rsidP="009810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934B8D" w14:textId="77777777" w:rsidR="008116F1" w:rsidRPr="00A47C50" w:rsidRDefault="008116F1" w:rsidP="009810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9C65198" w14:textId="77777777" w:rsidR="008116F1" w:rsidRPr="00A47C50" w:rsidRDefault="008116F1" w:rsidP="009810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/առանց ԱԱՀ,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hy-AM"/>
              </w:rPr>
              <w:t>ՀՀ դրամ</w:t>
            </w: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</w:t>
            </w:r>
          </w:p>
        </w:tc>
      </w:tr>
      <w:tr w:rsidR="008116F1" w:rsidRPr="00A47C50" w14:paraId="211F644F" w14:textId="77777777" w:rsidTr="009810C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A3D51B" w14:textId="77777777" w:rsidR="008116F1" w:rsidRPr="00A47C50" w:rsidRDefault="008116F1" w:rsidP="009810C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333D94" w14:textId="77777777" w:rsidR="008116F1" w:rsidRPr="00267B40" w:rsidRDefault="008116F1" w:rsidP="009810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116F1">
              <w:rPr>
                <w:rFonts w:ascii="Sylfaen" w:hAnsi="Sylfaen" w:cs="Times Armenian"/>
                <w:sz w:val="20"/>
                <w:lang w:val="hy-AM"/>
              </w:rPr>
              <w:t>«Նորայր Ասլանյան»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CE4FA0" w14:textId="77777777" w:rsidR="008116F1" w:rsidRPr="00A47C50" w:rsidRDefault="008116F1" w:rsidP="009810C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D18671" w14:textId="6A0740D4" w:rsidR="008116F1" w:rsidRPr="00777B5C" w:rsidRDefault="008116F1" w:rsidP="009810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 xml:space="preserve"> 000</w:t>
            </w:r>
          </w:p>
        </w:tc>
      </w:tr>
    </w:tbl>
    <w:p w14:paraId="68F6D573" w14:textId="538CE66F" w:rsidR="008116F1" w:rsidRPr="00777B5C" w:rsidRDefault="008116F1" w:rsidP="008116F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</w:pPr>
      <w:r w:rsidRPr="00777B5C">
        <w:rPr>
          <w:rFonts w:ascii="Sylfaen" w:eastAsia="Sylfaen" w:hAnsi="Sylfaen" w:cs="Sylfaen"/>
          <w:b/>
          <w:sz w:val="20"/>
          <w:szCs w:val="20"/>
          <w:u w:color="000000"/>
        </w:rPr>
        <w:t>Չափաբաժին</w:t>
      </w:r>
      <w:r w:rsidRPr="00777B5C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4</w:t>
      </w:r>
      <w:r w:rsidRPr="00777B5C">
        <w:rPr>
          <w:rFonts w:ascii="Sylfaen" w:eastAsia="Sylfaen" w:hAnsi="Sylfaen" w:cs="Sylfaen"/>
          <w:b/>
          <w:sz w:val="20"/>
          <w:szCs w:val="20"/>
          <w:u w:color="000000"/>
        </w:rPr>
        <w:t>։</w:t>
      </w:r>
      <w:r w:rsidRPr="00777B5C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 xml:space="preserve"> </w:t>
      </w:r>
    </w:p>
    <w:p w14:paraId="60678C58" w14:textId="24FC17C4" w:rsidR="008116F1" w:rsidRPr="00777B5C" w:rsidRDefault="008116F1" w:rsidP="008116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Sylfaen" w:hAnsi="Sylfaen" w:cs="Sylfaen"/>
          <w:b/>
          <w:sz w:val="20"/>
          <w:szCs w:val="2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Pr="00797229">
        <w:rPr>
          <w:rFonts w:ascii="Sylfaen" w:hAnsi="Sylfaen" w:cs="Sylfaen"/>
          <w:bCs/>
          <w:sz w:val="20"/>
          <w:szCs w:val="18"/>
        </w:rPr>
        <w:t>տպիչ</w:t>
      </w:r>
      <w:r w:rsidRPr="008116F1">
        <w:rPr>
          <w:rFonts w:ascii="Sylfaen" w:hAnsi="Sylfaen" w:cs="Sylfaen"/>
          <w:bCs/>
          <w:sz w:val="20"/>
          <w:szCs w:val="18"/>
          <w:lang w:val="it-IT"/>
        </w:rPr>
        <w:t xml:space="preserve"> </w:t>
      </w:r>
      <w:r w:rsidRPr="00797229">
        <w:rPr>
          <w:rFonts w:ascii="Sylfaen" w:hAnsi="Sylfaen" w:cs="Sylfaen"/>
          <w:bCs/>
          <w:sz w:val="20"/>
          <w:szCs w:val="18"/>
        </w:rPr>
        <w:t>սարք</w:t>
      </w:r>
      <w:r w:rsidRPr="008116F1">
        <w:rPr>
          <w:rFonts w:ascii="Sylfaen" w:hAnsi="Sylfaen" w:cs="Sylfaen"/>
          <w:bCs/>
          <w:sz w:val="20"/>
          <w:szCs w:val="18"/>
          <w:lang w:val="it-IT"/>
        </w:rPr>
        <w:t xml:space="preserve">, </w:t>
      </w:r>
      <w:r w:rsidRPr="00797229">
        <w:rPr>
          <w:rFonts w:ascii="Sylfaen" w:hAnsi="Sylfaen" w:cs="Sylfaen"/>
          <w:bCs/>
          <w:sz w:val="20"/>
          <w:szCs w:val="18"/>
        </w:rPr>
        <w:t>բազմաֆունկցիոնալ</w:t>
      </w:r>
      <w:r w:rsidRPr="008116F1">
        <w:rPr>
          <w:rFonts w:ascii="Sylfaen" w:hAnsi="Sylfaen" w:cs="Sylfaen"/>
          <w:bCs/>
          <w:sz w:val="20"/>
          <w:szCs w:val="18"/>
          <w:lang w:val="it-IT"/>
        </w:rPr>
        <w:t xml:space="preserve">, A4, 18 </w:t>
      </w:r>
      <w:r w:rsidRPr="00797229">
        <w:rPr>
          <w:rFonts w:ascii="Sylfaen" w:hAnsi="Sylfaen" w:cs="Sylfaen"/>
          <w:bCs/>
          <w:sz w:val="20"/>
          <w:szCs w:val="18"/>
        </w:rPr>
        <w:t>էջ</w:t>
      </w:r>
      <w:r w:rsidRPr="008116F1">
        <w:rPr>
          <w:rFonts w:ascii="Sylfaen" w:hAnsi="Sylfaen" w:cs="Sylfaen"/>
          <w:bCs/>
          <w:sz w:val="20"/>
          <w:szCs w:val="18"/>
          <w:lang w:val="it-IT"/>
        </w:rPr>
        <w:t>/</w:t>
      </w:r>
      <w:r w:rsidRPr="00797229">
        <w:rPr>
          <w:rFonts w:ascii="Sylfaen" w:hAnsi="Sylfaen" w:cs="Sylfaen"/>
          <w:bCs/>
          <w:sz w:val="20"/>
          <w:szCs w:val="18"/>
        </w:rPr>
        <w:t>րոպե</w:t>
      </w:r>
      <w:r w:rsidRPr="008116F1">
        <w:rPr>
          <w:rFonts w:ascii="Sylfaen" w:hAnsi="Sylfaen" w:cs="Sylfaen"/>
          <w:bCs/>
          <w:sz w:val="20"/>
          <w:szCs w:val="18"/>
          <w:lang w:val="it-IT"/>
        </w:rPr>
        <w:t xml:space="preserve"> </w:t>
      </w:r>
      <w:r w:rsidRPr="00797229">
        <w:rPr>
          <w:rFonts w:ascii="Sylfaen" w:hAnsi="Sylfaen" w:cs="Sylfaen"/>
          <w:bCs/>
          <w:sz w:val="20"/>
          <w:szCs w:val="18"/>
        </w:rPr>
        <w:t>արագության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8116F1" w14:paraId="25AF69A4" w14:textId="77777777" w:rsidTr="009810C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FF790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94938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AD78F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14:paraId="6A7C90A4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5E1FB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0D7B446F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D1F87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8116F1" w14:paraId="72408BCF" w14:textId="77777777" w:rsidTr="009810C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48C1F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06F67" w14:textId="77777777" w:rsidR="008116F1" w:rsidRPr="00267B40" w:rsidRDefault="008116F1" w:rsidP="009810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116F1">
              <w:rPr>
                <w:rFonts w:ascii="Sylfaen" w:hAnsi="Sylfaen" w:cs="Times Armenian"/>
                <w:sz w:val="20"/>
                <w:lang w:val="hy-AM"/>
              </w:rPr>
              <w:t>«Նորայր Ասլանյան»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EC312" w14:textId="77777777" w:rsidR="008116F1" w:rsidRDefault="008116F1" w:rsidP="009810C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E5EBC" w14:textId="77777777" w:rsidR="008116F1" w:rsidRDefault="008116F1" w:rsidP="009810C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519EE" w14:textId="77777777" w:rsidR="008116F1" w:rsidRDefault="008116F1" w:rsidP="009810CA"/>
        </w:tc>
      </w:tr>
    </w:tbl>
    <w:p w14:paraId="314087ED" w14:textId="77777777" w:rsidR="008116F1" w:rsidRDefault="008116F1" w:rsidP="008116F1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116F1" w:rsidRPr="008116F1" w14:paraId="6DD27373" w14:textId="77777777" w:rsidTr="009810C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3AB4F2A" w14:textId="77777777" w:rsidR="008116F1" w:rsidRPr="00A47C50" w:rsidRDefault="008116F1" w:rsidP="009810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08BD59" w14:textId="77777777" w:rsidR="008116F1" w:rsidRPr="00A47C50" w:rsidRDefault="008116F1" w:rsidP="009810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54D6ED" w14:textId="77777777" w:rsidR="008116F1" w:rsidRPr="00A47C50" w:rsidRDefault="008116F1" w:rsidP="009810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C60289" w14:textId="77777777" w:rsidR="008116F1" w:rsidRPr="00A47C50" w:rsidRDefault="008116F1" w:rsidP="009810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45C23B3" w14:textId="77777777" w:rsidR="008116F1" w:rsidRPr="00A47C50" w:rsidRDefault="008116F1" w:rsidP="009810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/առանց ԱԱՀ,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hy-AM"/>
              </w:rPr>
              <w:t>ՀՀ դրամ</w:t>
            </w: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</w:t>
            </w:r>
          </w:p>
        </w:tc>
      </w:tr>
      <w:tr w:rsidR="008116F1" w:rsidRPr="00A47C50" w14:paraId="230C6E7A" w14:textId="77777777" w:rsidTr="009810C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A3F26C" w14:textId="77777777" w:rsidR="008116F1" w:rsidRPr="00A47C50" w:rsidRDefault="008116F1" w:rsidP="009810C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97E596" w14:textId="77777777" w:rsidR="008116F1" w:rsidRPr="00267B40" w:rsidRDefault="008116F1" w:rsidP="009810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116F1">
              <w:rPr>
                <w:rFonts w:ascii="Sylfaen" w:hAnsi="Sylfaen" w:cs="Times Armenian"/>
                <w:sz w:val="20"/>
                <w:lang w:val="hy-AM"/>
              </w:rPr>
              <w:t>«Նորայր Ասլանյան»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4F88DA" w14:textId="77777777" w:rsidR="008116F1" w:rsidRPr="00A47C50" w:rsidRDefault="008116F1" w:rsidP="009810C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41F978" w14:textId="2FE93C34" w:rsidR="008116F1" w:rsidRPr="00777B5C" w:rsidRDefault="008116F1" w:rsidP="009810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260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 xml:space="preserve"> 000</w:t>
            </w:r>
          </w:p>
        </w:tc>
      </w:tr>
    </w:tbl>
    <w:p w14:paraId="1665F7D7" w14:textId="77777777" w:rsidR="00F93855" w:rsidRPr="00A66949" w:rsidRDefault="00F93855" w:rsidP="002313B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չափանիշ՝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>:</w:t>
      </w:r>
    </w:p>
    <w:p w14:paraId="60E1B843" w14:textId="1C7CFB25" w:rsidR="00A9549F" w:rsidRPr="008116F1" w:rsidRDefault="002313B5" w:rsidP="008116F1">
      <w:pPr>
        <w:autoSpaceDE w:val="0"/>
        <w:autoSpaceDN w:val="0"/>
        <w:adjustRightInd w:val="0"/>
        <w:jc w:val="center"/>
        <w:rPr>
          <w:rFonts w:ascii="Sylfaen" w:eastAsiaTheme="minorHAnsi" w:hAnsi="Sylfaen" w:cs="Sylfaen"/>
          <w:sz w:val="19"/>
          <w:szCs w:val="19"/>
          <w:lang w:val="hy-AM"/>
        </w:rPr>
      </w:pPr>
      <w:r w:rsidRPr="00267B40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8116F1">
        <w:rPr>
          <w:rFonts w:ascii="Sylfaen" w:eastAsia="Sylfaen" w:hAnsi="Sylfaen" w:cs="Sylfaen"/>
          <w:sz w:val="20"/>
          <w:szCs w:val="20"/>
          <w:u w:color="000000"/>
          <w:lang w:val="it-IT"/>
        </w:rPr>
        <w:t>Թ195ԴՊ-ՄԱԱՊՁԲ-23/4</w:t>
      </w:r>
      <w:r w:rsidRPr="00267B4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գնման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ընթացակարգ</w:t>
      </w:r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>ի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ընտրված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է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0D3D3E">
        <w:rPr>
          <w:rFonts w:ascii="Sylfaen" w:eastAsia="Sylfaen" w:hAnsi="Sylfaen" w:cs="Sylfaen"/>
          <w:sz w:val="20"/>
          <w:szCs w:val="20"/>
          <w:u w:color="000000"/>
        </w:rPr>
        <w:t>ճանաչվում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116F1" w:rsidRPr="00797229">
        <w:rPr>
          <w:rFonts w:ascii="Sylfaen" w:eastAsiaTheme="minorHAnsi" w:hAnsi="Sylfaen" w:cs="Sylfaen"/>
          <w:sz w:val="19"/>
          <w:szCs w:val="19"/>
          <w:lang w:val="hy-AM"/>
        </w:rPr>
        <w:t xml:space="preserve"> «Նորայր Ասլանյան» Ա/Ձ</w:t>
      </w:r>
      <w:r w:rsidR="008116F1">
        <w:rPr>
          <w:rFonts w:ascii="Sylfaen" w:eastAsiaTheme="minorHAnsi" w:hAnsi="Sylfaen" w:cs="Sylfaen"/>
          <w:sz w:val="19"/>
          <w:szCs w:val="19"/>
          <w:lang w:val="hy-AM"/>
        </w:rPr>
        <w:t>-ն։</w:t>
      </w:r>
    </w:p>
    <w:p w14:paraId="4E66D547" w14:textId="77777777" w:rsidR="00193C26" w:rsidRPr="00BE77DA" w:rsidRDefault="00193C26" w:rsidP="002313B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14:paraId="5A10F70F" w14:textId="77777777" w:rsidR="00085D8B" w:rsidRDefault="00085D8B" w:rsidP="002E5E5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57E2D45D" w14:textId="77777777" w:rsidR="00BD4D8F" w:rsidRPr="00E06AA5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15608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r w:rsidRPr="00515608">
        <w:rPr>
          <w:rFonts w:ascii="Sylfaen" w:eastAsia="Sylfaen" w:hAnsi="Sylfaen" w:cs="Sylfaen"/>
          <w:b/>
          <w:bCs/>
          <w:iCs/>
          <w:sz w:val="20"/>
          <w:szCs w:val="20"/>
          <w:u w:color="000000"/>
          <w:lang w:val="hy-AM"/>
        </w:rPr>
        <w:t>Պատվիրատու</w:t>
      </w:r>
      <w:r w:rsidR="00571E84" w:rsidRPr="00515608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`</w:t>
      </w:r>
      <w:r w:rsidRPr="00515608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 xml:space="preserve"> </w:t>
      </w:r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>«Երևանի հ. 195 ավագ դպրոց» ՊՈԱԿ</w:t>
      </w:r>
    </w:p>
    <w:sectPr w:rsidR="00BD4D8F" w:rsidRPr="00E06AA5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388C2" w14:textId="77777777" w:rsidR="00CC3450" w:rsidRDefault="00CC3450" w:rsidP="004D58E5">
      <w:r>
        <w:separator/>
      </w:r>
    </w:p>
  </w:endnote>
  <w:endnote w:type="continuationSeparator" w:id="0">
    <w:p w14:paraId="2A0B4B68" w14:textId="77777777" w:rsidR="00CC3450" w:rsidRDefault="00CC3450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D13C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94DB7" w14:textId="77777777" w:rsidR="00CC3450" w:rsidRDefault="00CC3450" w:rsidP="004D58E5">
      <w:r>
        <w:separator/>
      </w:r>
    </w:p>
  </w:footnote>
  <w:footnote w:type="continuationSeparator" w:id="0">
    <w:p w14:paraId="751426CF" w14:textId="77777777" w:rsidR="00CC3450" w:rsidRDefault="00CC3450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5B949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4E53"/>
    <w:rsid w:val="00036017"/>
    <w:rsid w:val="00064064"/>
    <w:rsid w:val="00065D47"/>
    <w:rsid w:val="0008010E"/>
    <w:rsid w:val="00083A55"/>
    <w:rsid w:val="00085D8B"/>
    <w:rsid w:val="000B5604"/>
    <w:rsid w:val="000B6F48"/>
    <w:rsid w:val="000D3D3E"/>
    <w:rsid w:val="000F6B1F"/>
    <w:rsid w:val="00114ADD"/>
    <w:rsid w:val="00174955"/>
    <w:rsid w:val="00193C26"/>
    <w:rsid w:val="001C77B0"/>
    <w:rsid w:val="001C7895"/>
    <w:rsid w:val="001E3046"/>
    <w:rsid w:val="001F3CA8"/>
    <w:rsid w:val="00210817"/>
    <w:rsid w:val="002313B5"/>
    <w:rsid w:val="002341FE"/>
    <w:rsid w:val="002678DC"/>
    <w:rsid w:val="00267B40"/>
    <w:rsid w:val="00284719"/>
    <w:rsid w:val="002A45D0"/>
    <w:rsid w:val="002B0CA1"/>
    <w:rsid w:val="002B5723"/>
    <w:rsid w:val="002D02A5"/>
    <w:rsid w:val="002D2742"/>
    <w:rsid w:val="002D490F"/>
    <w:rsid w:val="002D5F22"/>
    <w:rsid w:val="002E5E53"/>
    <w:rsid w:val="00336437"/>
    <w:rsid w:val="003366BD"/>
    <w:rsid w:val="00376D2D"/>
    <w:rsid w:val="003E0F7E"/>
    <w:rsid w:val="003F1C1B"/>
    <w:rsid w:val="00451B69"/>
    <w:rsid w:val="004657F8"/>
    <w:rsid w:val="0047576F"/>
    <w:rsid w:val="00475955"/>
    <w:rsid w:val="00476CB5"/>
    <w:rsid w:val="004937D4"/>
    <w:rsid w:val="004D58E5"/>
    <w:rsid w:val="004F2C46"/>
    <w:rsid w:val="00500F97"/>
    <w:rsid w:val="00505F5C"/>
    <w:rsid w:val="00515608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22B2"/>
    <w:rsid w:val="00764DD8"/>
    <w:rsid w:val="00777B5C"/>
    <w:rsid w:val="00785245"/>
    <w:rsid w:val="007A7D8B"/>
    <w:rsid w:val="007D3FA9"/>
    <w:rsid w:val="00803C1A"/>
    <w:rsid w:val="008116F1"/>
    <w:rsid w:val="008369A7"/>
    <w:rsid w:val="00853D05"/>
    <w:rsid w:val="00854679"/>
    <w:rsid w:val="00870BB4"/>
    <w:rsid w:val="008D5E3E"/>
    <w:rsid w:val="00902306"/>
    <w:rsid w:val="00924548"/>
    <w:rsid w:val="00933171"/>
    <w:rsid w:val="0096531B"/>
    <w:rsid w:val="00974C15"/>
    <w:rsid w:val="00983F46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4633C"/>
    <w:rsid w:val="00A66949"/>
    <w:rsid w:val="00A70BA1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36B6"/>
    <w:rsid w:val="00B97282"/>
    <w:rsid w:val="00BB22D9"/>
    <w:rsid w:val="00BC0EB9"/>
    <w:rsid w:val="00BD4D8F"/>
    <w:rsid w:val="00BE77DA"/>
    <w:rsid w:val="00C02D32"/>
    <w:rsid w:val="00C1587F"/>
    <w:rsid w:val="00C61B1B"/>
    <w:rsid w:val="00C81259"/>
    <w:rsid w:val="00C97A3B"/>
    <w:rsid w:val="00CC3450"/>
    <w:rsid w:val="00CF5FE0"/>
    <w:rsid w:val="00D055D6"/>
    <w:rsid w:val="00D26118"/>
    <w:rsid w:val="00D93CB7"/>
    <w:rsid w:val="00D94415"/>
    <w:rsid w:val="00D96724"/>
    <w:rsid w:val="00DA3A85"/>
    <w:rsid w:val="00DB7E53"/>
    <w:rsid w:val="00DD53FD"/>
    <w:rsid w:val="00DE0DBB"/>
    <w:rsid w:val="00E01763"/>
    <w:rsid w:val="00E06AA5"/>
    <w:rsid w:val="00E10EAE"/>
    <w:rsid w:val="00E25F74"/>
    <w:rsid w:val="00E41ED5"/>
    <w:rsid w:val="00E547ED"/>
    <w:rsid w:val="00E65E38"/>
    <w:rsid w:val="00E95676"/>
    <w:rsid w:val="00ED17DE"/>
    <w:rsid w:val="00F93855"/>
    <w:rsid w:val="00FA5519"/>
    <w:rsid w:val="00FA6FE6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3F05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61</cp:revision>
  <cp:lastPrinted>2020-12-17T11:46:00Z</cp:lastPrinted>
  <dcterms:created xsi:type="dcterms:W3CDTF">2018-11-06T06:49:00Z</dcterms:created>
  <dcterms:modified xsi:type="dcterms:W3CDTF">2023-04-18T07:10:00Z</dcterms:modified>
</cp:coreProperties>
</file>